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Карта контроля состояния прогулочного участка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7.0" w:type="dxa"/>
        <w:jc w:val="left"/>
        <w:tblInd w:w="-75.0" w:type="dxa"/>
        <w:tblLayout w:type="fixed"/>
        <w:tblLook w:val="0600"/>
      </w:tblPr>
      <w:tblGrid>
        <w:gridCol w:w="3336"/>
        <w:gridCol w:w="2422"/>
        <w:gridCol w:w="1680"/>
        <w:gridCol w:w="1589"/>
        <w:tblGridChange w:id="0">
          <w:tblGrid>
            <w:gridCol w:w="3336"/>
            <w:gridCol w:w="2422"/>
            <w:gridCol w:w="1680"/>
            <w:gridCol w:w="1589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07.08.2024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 Алехина О.И.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ФИО воспитателя: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Матросова К.В.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средняя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 с нарушениями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выполняется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Надежное крепление всего оборудования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Проведение своевременной уборки участка (от мусора, при наличии)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Утро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Обед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Мытье веранд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Утро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Обед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песка в песочнице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Полив песка в песочнице (горячей водой)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Утро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Обед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укрывного материала для песочницы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Полив участка (в жаркую погоду при необходимости)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Утро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Обед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Чистота выносного материала</w:t>
            </w:r>
          </w:p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(своевременное мытье игрового оборудования)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rIjgJiIEeQNPJn5AW1QHaoASg==">CgMxLjA4AHIhMVZ3YWlabXlMS2s4TUl0OHpkWjg4RG5mYTNldFdIa2I5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